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7D65D" w14:textId="77777777" w:rsidR="002E5D0A" w:rsidRDefault="002E5D0A" w:rsidP="002E5D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359CD4DB" wp14:editId="5C9E9F83">
            <wp:simplePos x="0" y="0"/>
            <wp:positionH relativeFrom="column">
              <wp:posOffset>0</wp:posOffset>
            </wp:positionH>
            <wp:positionV relativeFrom="paragraph">
              <wp:posOffset>-140970</wp:posOffset>
            </wp:positionV>
            <wp:extent cx="560070" cy="560705"/>
            <wp:effectExtent l="19050" t="0" r="0" b="0"/>
            <wp:wrapNone/>
            <wp:docPr id="6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17179A82" w14:textId="77777777" w:rsidR="002E5D0A" w:rsidRDefault="002E5D0A" w:rsidP="002E5D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8F3634" w14:textId="77777777" w:rsidR="002E5D0A" w:rsidRDefault="002E5D0A" w:rsidP="002E5D0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09C5">
        <w:rPr>
          <w:rFonts w:ascii="TH SarabunPSK" w:hAnsi="TH SarabunPSK" w:cs="TH SarabunPSK"/>
          <w:sz w:val="32"/>
          <w:szCs w:val="32"/>
          <w:cs/>
        </w:rPr>
        <w:t>ยกระดับผลสัมฤทธิ์การประเมินระดับชาติขั้นพื้นฐาน</w:t>
      </w:r>
    </w:p>
    <w:p w14:paraId="341F65F2" w14:textId="77777777" w:rsidR="002E5D0A" w:rsidRDefault="002E5D0A" w:rsidP="002E5D0A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3396D4E6" w14:textId="77777777" w:rsidR="002E5D0A" w:rsidRPr="0009168B" w:rsidRDefault="002E5D0A" w:rsidP="002E5D0A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C72492E" w14:textId="77777777" w:rsidR="002E5D0A" w:rsidRDefault="002E5D0A" w:rsidP="002E5D0A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B286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พัฒนาผู้เรียนให้มีความรู้ความสามรถเต็มศักยภาพสู่มาตรฐานระดับสากล</w:t>
      </w:r>
    </w:p>
    <w:p w14:paraId="076E4A72" w14:textId="77777777" w:rsidR="002E5D0A" w:rsidRPr="0009168B" w:rsidRDefault="002E5D0A" w:rsidP="002E5D0A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2D2ABDFF" w14:textId="77777777" w:rsidR="002E5D0A" w:rsidRDefault="002E5D0A" w:rsidP="002E5D0A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มาตรฐานที่ 5 ตัวบ่งชี้ที่ 5.1</w:t>
      </w:r>
      <w:r>
        <w:rPr>
          <w:rFonts w:ascii="TH SarabunPSK" w:hAnsi="TH SarabunPSK" w:cs="TH SarabunPSK" w:hint="cs"/>
          <w:sz w:val="32"/>
          <w:szCs w:val="32"/>
          <w:cs/>
        </w:rPr>
        <w:t>, 5.4</w:t>
      </w:r>
    </w:p>
    <w:p w14:paraId="5BC7BD85" w14:textId="77777777" w:rsidR="002E5D0A" w:rsidRDefault="002E5D0A" w:rsidP="002E5D0A">
      <w:pPr>
        <w:tabs>
          <w:tab w:val="right" w:pos="900"/>
          <w:tab w:val="left" w:pos="99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นางสุภาภร อิทธิโชติ นายธิปไตย วิไลพันธุ์</w:t>
      </w:r>
    </w:p>
    <w:p w14:paraId="18BE8803" w14:textId="77777777" w:rsidR="002E5D0A" w:rsidRPr="0051170B" w:rsidRDefault="002E5D0A" w:rsidP="002E5D0A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65AB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607495C2" w14:textId="77777777" w:rsidR="002E5D0A" w:rsidRPr="0051170B" w:rsidRDefault="002E5D0A" w:rsidP="002E5D0A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4E7E1B3D">
          <v:rect id="_x0000_i1025" style="width:437.8pt;height:1.5pt" o:hralign="center" o:hrstd="t" o:hrnoshade="t" o:hr="t" fillcolor="black" stroked="f"/>
        </w:pict>
      </w:r>
    </w:p>
    <w:p w14:paraId="73A215EE" w14:textId="77777777" w:rsidR="002E5D0A" w:rsidRPr="0051170B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2C303F3A" w14:textId="77777777" w:rsidR="002E5D0A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09C5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ให้นักเรียนจำเป็นต้องสอดคล้องกับมาตรฐานและตัวชี้วัดของสาระการเรียนรู้นั้นนักเรียนจะต้องเข้ารับการประเมิน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C909C5">
        <w:rPr>
          <w:rFonts w:ascii="TH SarabunPSK" w:hAnsi="TH SarabunPSK" w:cs="TH SarabunPSK"/>
          <w:sz w:val="32"/>
          <w:szCs w:val="32"/>
          <w:cs/>
        </w:rPr>
        <w:t>เพื่อประเมินความรู้ความสามารถ ซึ่งส่งผลต่อตัวนักเรียนและโรงเรียนจึงต้องพัฒนาการเรียนรู้ให้นักเรียนในรูปแบบต่างๆเพื่อให้มีระดับผลสัมฤทธิ์เป็นไปตามเกณฑ์ และมีผลคะแนนประเมินที่สูงขึ้น</w:t>
      </w:r>
    </w:p>
    <w:p w14:paraId="51F65FF9" w14:textId="77777777" w:rsidR="002E5D0A" w:rsidRPr="00923C19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73CCAD5E" w14:textId="77777777" w:rsidR="002E5D0A" w:rsidRPr="007C7B21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พัฒนาการเรียนการสอนให้มีวัสดุอุปกรณ์ที่จำเป็นต่อการเรียนรู้</w:t>
      </w:r>
    </w:p>
    <w:p w14:paraId="0E23EE28" w14:textId="77777777" w:rsidR="002E5D0A" w:rsidRPr="007C7B21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จัดทำเอกสารประกอบการเรียนการสอนเพื่อพัฒนา</w:t>
      </w:r>
      <w:r w:rsidRPr="008506E9">
        <w:rPr>
          <w:rFonts w:ascii="TH SarabunPSK" w:hAnsi="TH SarabunPSK" w:cs="TH SarabunPSK"/>
          <w:sz w:val="32"/>
          <w:szCs w:val="32"/>
          <w:cs/>
        </w:rPr>
        <w:t>ผลสัมฤทธิ์การประเมินระดับชาติขั้นพื้นฐาน</w:t>
      </w:r>
    </w:p>
    <w:p w14:paraId="13742384" w14:textId="77777777" w:rsidR="002E5D0A" w:rsidRPr="007C7B21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เพื่อเป็นค่าใช้จ่ายดำเนินการจัดหาวิทยาการมาให้ความรู้กระบวนการคิดในการทำข้อสอบ</w:t>
      </w:r>
    </w:p>
    <w:p w14:paraId="69832E28" w14:textId="77777777" w:rsidR="002E5D0A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เพื่อให้การมีผลสัมฤทธิ์ทางการเรียนที่สูงขึ้น</w:t>
      </w:r>
    </w:p>
    <w:p w14:paraId="688E9F01" w14:textId="77777777" w:rsidR="002E5D0A" w:rsidRPr="004D7A73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276C779" w14:textId="77777777" w:rsidR="002E5D0A" w:rsidRPr="007C7B21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นักเรียนระดับ ม.3 และม.6 ได้รับการพัฒนาการยกระดับ</w:t>
      </w:r>
      <w:r w:rsidRPr="008506E9">
        <w:rPr>
          <w:rFonts w:ascii="TH SarabunPSK" w:hAnsi="TH SarabunPSK" w:cs="TH SarabunPSK"/>
          <w:sz w:val="32"/>
          <w:szCs w:val="32"/>
          <w:cs/>
        </w:rPr>
        <w:t>ผลสัมฤทธิ์การประเมินระดับชาติขั้นพื้นฐาน</w:t>
      </w:r>
      <w:r w:rsidRPr="007C7B21">
        <w:rPr>
          <w:rFonts w:ascii="TH SarabunPSK" w:hAnsi="TH SarabunPSK" w:cs="TH SarabunPSK"/>
          <w:sz w:val="32"/>
          <w:szCs w:val="32"/>
          <w:cs/>
        </w:rPr>
        <w:t xml:space="preserve"> 100 %</w:t>
      </w:r>
    </w:p>
    <w:p w14:paraId="61CF4C30" w14:textId="77777777" w:rsidR="002E5D0A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B21">
        <w:rPr>
          <w:rFonts w:ascii="TH SarabunPSK" w:hAnsi="TH SarabunPSK" w:cs="TH SarabunPSK"/>
          <w:sz w:val="32"/>
          <w:szCs w:val="32"/>
          <w:cs/>
        </w:rPr>
        <w:tab/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7C7B21">
        <w:rPr>
          <w:rFonts w:ascii="TH SarabunPSK" w:hAnsi="TH SarabunPSK" w:cs="TH SarabunPSK"/>
          <w:sz w:val="32"/>
          <w:szCs w:val="32"/>
          <w:cs/>
        </w:rPr>
        <w:tab/>
        <w:t>นักเรียน ม.3 ม.6 สามารถทำข้อสอบโอเน็ตและมี</w:t>
      </w:r>
      <w:r w:rsidRPr="008506E9">
        <w:rPr>
          <w:rFonts w:ascii="TH SarabunPSK" w:hAnsi="TH SarabunPSK" w:cs="TH SarabunPSK"/>
          <w:sz w:val="32"/>
          <w:szCs w:val="32"/>
          <w:cs/>
        </w:rPr>
        <w:t>ผลสัมฤทธิ์การประเมินระดับชาติขั้นพื้นฐาน</w:t>
      </w:r>
      <w:r w:rsidRPr="007C7B21">
        <w:rPr>
          <w:rFonts w:ascii="TH SarabunPSK" w:hAnsi="TH SarabunPSK" w:cs="TH SarabunPSK"/>
          <w:sz w:val="32"/>
          <w:szCs w:val="32"/>
          <w:cs/>
        </w:rPr>
        <w:t>สูงขึ้น 100 %</w:t>
      </w:r>
    </w:p>
    <w:p w14:paraId="68AAC878" w14:textId="77777777" w:rsidR="002E5D0A" w:rsidRDefault="002E5D0A" w:rsidP="002E5D0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AD9872C" w14:textId="77777777" w:rsidR="002E5D0A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06238C30" w14:textId="77777777" w:rsidR="002E5D0A" w:rsidRPr="004D7A73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1180"/>
        <w:gridCol w:w="1350"/>
        <w:gridCol w:w="2195"/>
      </w:tblGrid>
      <w:tr w:rsidR="002E5D0A" w:rsidRPr="00032EAE" w14:paraId="002F0C2B" w14:textId="77777777" w:rsidTr="007F0850">
        <w:trPr>
          <w:tblHeader/>
        </w:trPr>
        <w:tc>
          <w:tcPr>
            <w:tcW w:w="2378" w:type="pct"/>
            <w:tcBorders>
              <w:bottom w:val="single" w:sz="4" w:space="0" w:color="auto"/>
            </w:tcBorders>
          </w:tcPr>
          <w:p w14:paraId="1CC5C1D1" w14:textId="77777777" w:rsidR="002E5D0A" w:rsidRPr="00032EAE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69A92120" w14:textId="77777777" w:rsidR="002E5D0A" w:rsidRPr="00032EAE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1868BD4B" w14:textId="77777777" w:rsidR="002E5D0A" w:rsidRPr="00032EAE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14:paraId="0532929C" w14:textId="77777777" w:rsidR="002E5D0A" w:rsidRPr="00032EAE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5D0A" w:rsidRPr="00032EAE" w14:paraId="1BE377A6" w14:textId="77777777" w:rsidTr="007F0850">
        <w:tc>
          <w:tcPr>
            <w:tcW w:w="2378" w:type="pct"/>
            <w:tcBorders>
              <w:bottom w:val="dotted" w:sz="4" w:space="0" w:color="auto"/>
            </w:tcBorders>
          </w:tcPr>
          <w:p w14:paraId="27F28884" w14:textId="77777777" w:rsidR="002E5D0A" w:rsidRPr="00032EAE" w:rsidRDefault="002E5D0A" w:rsidP="007F0850">
            <w:pPr>
              <w:spacing w:after="0" w:line="240" w:lineRule="auto"/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032E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ยกระดับผลสัมฤทธิ์ทางการเรียน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1E6C00F4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bottom w:val="dotted" w:sz="4" w:space="0" w:color="auto"/>
            </w:tcBorders>
          </w:tcPr>
          <w:p w14:paraId="306D6011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19" w:type="pct"/>
            <w:tcBorders>
              <w:bottom w:val="dotted" w:sz="4" w:space="0" w:color="auto"/>
            </w:tcBorders>
          </w:tcPr>
          <w:p w14:paraId="6F0B3454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นายธิปไตย วิไลพันธุ์</w:t>
            </w:r>
          </w:p>
        </w:tc>
      </w:tr>
      <w:tr w:rsidR="002E5D0A" w:rsidRPr="00032EAE" w14:paraId="54BDE512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0071DBF9" w14:textId="77777777" w:rsidR="002E5D0A" w:rsidRPr="00032EAE" w:rsidRDefault="002E5D0A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B108991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47A5CAA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</w:tcPr>
          <w:p w14:paraId="5541B4B2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นางสุภาภร อิทธิโชติ</w:t>
            </w:r>
          </w:p>
        </w:tc>
      </w:tr>
      <w:tr w:rsidR="002E5D0A" w:rsidRPr="00032EAE" w14:paraId="706D4365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1409C1F4" w14:textId="77777777" w:rsidR="002E5D0A" w:rsidRPr="00032EAE" w:rsidRDefault="002E5D0A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จัดทำปฏิทินการสอน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5625C05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3971165D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</w:tcPr>
          <w:p w14:paraId="4273D2DD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D0A" w:rsidRPr="00032EAE" w14:paraId="12E86E3F" w14:textId="77777777" w:rsidTr="007F0850">
        <w:tc>
          <w:tcPr>
            <w:tcW w:w="2378" w:type="pct"/>
            <w:tcBorders>
              <w:top w:val="dotted" w:sz="4" w:space="0" w:color="auto"/>
              <w:bottom w:val="dotted" w:sz="4" w:space="0" w:color="auto"/>
            </w:tcBorders>
          </w:tcPr>
          <w:p w14:paraId="2ABF751A" w14:textId="77777777" w:rsidR="002E5D0A" w:rsidRPr="00032EAE" w:rsidRDefault="002E5D0A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จัดสอนรวมในช่วงก่อนสอบ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DFC2038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dotted" w:sz="4" w:space="0" w:color="auto"/>
            </w:tcBorders>
          </w:tcPr>
          <w:p w14:paraId="1C6CB98C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</w:tcPr>
          <w:p w14:paraId="1216E1FD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D0A" w:rsidRPr="00032EAE" w14:paraId="618A6CA5" w14:textId="77777777" w:rsidTr="007F0850">
        <w:tc>
          <w:tcPr>
            <w:tcW w:w="2378" w:type="pct"/>
            <w:tcBorders>
              <w:top w:val="dotted" w:sz="4" w:space="0" w:color="auto"/>
              <w:bottom w:val="single" w:sz="4" w:space="0" w:color="auto"/>
            </w:tcBorders>
          </w:tcPr>
          <w:p w14:paraId="79DA175D" w14:textId="77777777" w:rsidR="002E5D0A" w:rsidRPr="00032EAE" w:rsidRDefault="002E5D0A" w:rsidP="007F0850">
            <w:pPr>
              <w:tabs>
                <w:tab w:val="left" w:pos="420"/>
              </w:tabs>
              <w:spacing w:after="0" w:line="240" w:lineRule="auto"/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32EAE"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 w:rsidRPr="00032EA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3EBF38A1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dotted" w:sz="4" w:space="0" w:color="auto"/>
              <w:bottom w:val="single" w:sz="4" w:space="0" w:color="auto"/>
            </w:tcBorders>
          </w:tcPr>
          <w:p w14:paraId="48EC5D6B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14:paraId="2EC89F0C" w14:textId="77777777" w:rsidR="002E5D0A" w:rsidRPr="00032EAE" w:rsidRDefault="002E5D0A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D0A" w:rsidRPr="00D4297C" w14:paraId="2B6E694F" w14:textId="77777777" w:rsidTr="007F0850">
        <w:tc>
          <w:tcPr>
            <w:tcW w:w="3033" w:type="pct"/>
            <w:gridSpan w:val="2"/>
            <w:tcBorders>
              <w:top w:val="single" w:sz="4" w:space="0" w:color="auto"/>
            </w:tcBorders>
          </w:tcPr>
          <w:p w14:paraId="1676D541" w14:textId="77777777" w:rsidR="002E5D0A" w:rsidRPr="00D4297C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9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14:paraId="67DFD3E3" w14:textId="77777777" w:rsidR="002E5D0A" w:rsidRPr="00D4297C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1219" w:type="pct"/>
            <w:tcBorders>
              <w:top w:val="single" w:sz="4" w:space="0" w:color="auto"/>
            </w:tcBorders>
          </w:tcPr>
          <w:p w14:paraId="10D08AED" w14:textId="77777777" w:rsidR="002E5D0A" w:rsidRPr="00D4297C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CAD2EA" w14:textId="77777777" w:rsidR="002E5D0A" w:rsidRPr="004D7A73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0A4556" w14:textId="77777777" w:rsidR="002E5D0A" w:rsidRPr="0031047D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52129E0D" w14:textId="77777777" w:rsidR="002E5D0A" w:rsidRDefault="002E5D0A" w:rsidP="002E5D0A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กลุ่มบริหารงานวิชาการ</w:t>
      </w:r>
    </w:p>
    <w:p w14:paraId="2F464033" w14:textId="77777777" w:rsidR="002E5D0A" w:rsidRDefault="002E5D0A" w:rsidP="002E5D0A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3519B873" w14:textId="77777777" w:rsidR="002E5D0A" w:rsidRDefault="002E5D0A" w:rsidP="002E5D0A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36C5D80A" w14:textId="77777777" w:rsidR="002E5D0A" w:rsidRPr="00FB2863" w:rsidRDefault="002E5D0A" w:rsidP="002E5D0A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046"/>
        <w:gridCol w:w="1246"/>
        <w:gridCol w:w="3840"/>
      </w:tblGrid>
      <w:tr w:rsidR="002E5D0A" w:rsidRPr="00032EAE" w14:paraId="1971B33A" w14:textId="77777777" w:rsidTr="007F0850">
        <w:trPr>
          <w:tblHeader/>
        </w:trPr>
        <w:tc>
          <w:tcPr>
            <w:tcW w:w="2005" w:type="pct"/>
            <w:tcBorders>
              <w:bottom w:val="single" w:sz="4" w:space="0" w:color="auto"/>
            </w:tcBorders>
            <w:vAlign w:val="center"/>
          </w:tcPr>
          <w:p w14:paraId="5EFDBD51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4754A36B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50E154B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vAlign w:val="center"/>
          </w:tcPr>
          <w:p w14:paraId="5853946B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E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E5D0A" w:rsidRPr="00032EAE" w14:paraId="7AEED27E" w14:textId="77777777" w:rsidTr="007F0850">
        <w:tc>
          <w:tcPr>
            <w:tcW w:w="2005" w:type="pct"/>
            <w:tcBorders>
              <w:bottom w:val="dotted" w:sz="4" w:space="0" w:color="auto"/>
            </w:tcBorders>
          </w:tcPr>
          <w:p w14:paraId="39F57031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ผลสัมฤทธิ์เฉลี่ยของแต่ละกลุ่มสาระเป็นไปตามเกณฑ์</w:t>
            </w:r>
          </w:p>
        </w:tc>
        <w:tc>
          <w:tcPr>
            <w:tcW w:w="762" w:type="pct"/>
            <w:tcBorders>
              <w:bottom w:val="dotted" w:sz="4" w:space="0" w:color="auto"/>
            </w:tcBorders>
          </w:tcPr>
          <w:p w14:paraId="17DDE384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7DF8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5" w:type="pct"/>
            <w:tcBorders>
              <w:bottom w:val="dotted" w:sz="4" w:space="0" w:color="auto"/>
            </w:tcBorders>
          </w:tcPr>
          <w:p w14:paraId="366DFF05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bottom w:val="dotted" w:sz="4" w:space="0" w:color="auto"/>
            </w:tcBorders>
          </w:tcPr>
          <w:p w14:paraId="34DD21E8" w14:textId="77777777" w:rsidR="002E5D0A" w:rsidRPr="008506E9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สารสนเทศผลสัมฤทธิ์ทางการเรียน และการตั้งเป้าหมายในการพัฒนาผู้เรียนเพื่อยกระดับผลสัมฤทธิ์ทางการเรียน</w:t>
            </w:r>
          </w:p>
          <w:p w14:paraId="226A98E0" w14:textId="77777777" w:rsidR="002E5D0A" w:rsidRPr="008506E9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รายงานผลสัมฤทธิ์ทางการเรียนระดับสถานศึกษาของผู้เรียนทุกกลุ่มสาระ และ ทุกระดับชั้นในปีปัจจุบัน และปีที่ผ่านมา</w:t>
            </w:r>
          </w:p>
          <w:p w14:paraId="6E7789D0" w14:textId="77777777" w:rsidR="002E5D0A" w:rsidRPr="00032EAE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506E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รายงานเปรียบเทียบผลสัมฤทธิ์ทางการเรียนของผู้เรียน ตามเป้าหมายของสถานศึกษาทุกกลุ่มสาระ และทุกระดับชั้น ในปีปัจจุบัน และปีที่ผ่านมา</w:t>
            </w:r>
          </w:p>
        </w:tc>
      </w:tr>
      <w:tr w:rsidR="002E5D0A" w:rsidRPr="00032EAE" w14:paraId="28E3A743" w14:textId="77777777" w:rsidTr="007F0850">
        <w:tc>
          <w:tcPr>
            <w:tcW w:w="2005" w:type="pct"/>
            <w:tcBorders>
              <w:top w:val="dotted" w:sz="4" w:space="0" w:color="auto"/>
              <w:bottom w:val="single" w:sz="4" w:space="0" w:color="auto"/>
            </w:tcBorders>
          </w:tcPr>
          <w:p w14:paraId="370E1533" w14:textId="77777777" w:rsidR="002E5D0A" w:rsidRPr="008506E9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7DF8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762" w:type="pct"/>
            <w:tcBorders>
              <w:top w:val="dotted" w:sz="4" w:space="0" w:color="auto"/>
              <w:bottom w:val="single" w:sz="4" w:space="0" w:color="auto"/>
            </w:tcBorders>
          </w:tcPr>
          <w:p w14:paraId="32500EE2" w14:textId="77777777" w:rsidR="002E5D0A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61%</w:t>
            </w:r>
          </w:p>
        </w:tc>
        <w:tc>
          <w:tcPr>
            <w:tcW w:w="1135" w:type="pct"/>
            <w:tcBorders>
              <w:top w:val="dotted" w:sz="4" w:space="0" w:color="auto"/>
              <w:bottom w:val="single" w:sz="4" w:space="0" w:color="auto"/>
            </w:tcBorders>
          </w:tcPr>
          <w:p w14:paraId="4457C746" w14:textId="77777777" w:rsidR="002E5D0A" w:rsidRPr="00DA0188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188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1098" w:type="pct"/>
            <w:tcBorders>
              <w:top w:val="dotted" w:sz="4" w:space="0" w:color="auto"/>
              <w:bottom w:val="single" w:sz="4" w:space="0" w:color="auto"/>
            </w:tcBorders>
          </w:tcPr>
          <w:p w14:paraId="768493BB" w14:textId="77777777" w:rsidR="002E5D0A" w:rsidRPr="00B67DF8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7DF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รายงานผลการทดสอบของสถาบันทดสอบทางการศึกษาแห่งชาติ (สทศ.) ของผู้เรียนชั้นที่มีการทดสอบ ทั้ง 8 กลุ่มสาระ ในปีปัจจุบัน และปีที่ผ่านมา</w:t>
            </w:r>
          </w:p>
          <w:p w14:paraId="57245BD4" w14:textId="77777777" w:rsidR="002E5D0A" w:rsidRDefault="002E5D0A" w:rsidP="007F0850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61" w:hanging="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67DF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รายงานเปรียบเทียบผลการทดสอบของสถาบันทดสอบทางการศึกษาแห่งชาติ (สทศ.) ของผู้เรียน ตามเป้าหมายของสถานศึกษา ทั้ง 8 กลุ่มสาระ ในปีปัจจุบัน และปีที่ผ่านมา</w:t>
            </w:r>
          </w:p>
        </w:tc>
      </w:tr>
    </w:tbl>
    <w:p w14:paraId="4094879D" w14:textId="77777777" w:rsidR="002E5D0A" w:rsidRPr="0011142C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235672" w14:textId="77777777" w:rsidR="002E5D0A" w:rsidRPr="00DF7E1D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6FB82708" w14:textId="77777777" w:rsidR="002E5D0A" w:rsidRPr="008506E9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06E9">
        <w:rPr>
          <w:rFonts w:ascii="TH SarabunPSK" w:hAnsi="TH SarabunPSK" w:cs="TH SarabunPSK"/>
          <w:sz w:val="32"/>
          <w:szCs w:val="32"/>
          <w:cs/>
        </w:rPr>
        <w:tab/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พัฒนาการเรียนการสอนให้มีวัสดุอุปกรณ์ที่จำเป็นต่อการเรียนรู้</w:t>
      </w:r>
    </w:p>
    <w:p w14:paraId="06BE5306" w14:textId="77777777" w:rsidR="002E5D0A" w:rsidRPr="008506E9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06E9">
        <w:rPr>
          <w:rFonts w:ascii="TH SarabunPSK" w:hAnsi="TH SarabunPSK" w:cs="TH SarabunPSK"/>
          <w:sz w:val="32"/>
          <w:szCs w:val="32"/>
          <w:cs/>
        </w:rPr>
        <w:tab/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มีเอกสารประกอบการเรียนการสอนเพื่อพัฒนาผลสัมฤทธิ์การประเมินระดับชาติขั้นพื้นฐาน</w:t>
      </w:r>
    </w:p>
    <w:p w14:paraId="4E83BD0F" w14:textId="77777777" w:rsidR="002E5D0A" w:rsidRPr="008506E9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06E9">
        <w:rPr>
          <w:rFonts w:ascii="TH SarabunPSK" w:hAnsi="TH SarabunPSK" w:cs="TH SarabunPSK"/>
          <w:sz w:val="32"/>
          <w:szCs w:val="32"/>
          <w:cs/>
        </w:rPr>
        <w:tab/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มีค่าใช้จ่ายดำเนินการจัดหาวิทยาการมาให้ความรู้กระบวนการคิดในการทำข้อสอบ</w:t>
      </w:r>
    </w:p>
    <w:p w14:paraId="2EF8C4E9" w14:textId="77777777" w:rsidR="002E5D0A" w:rsidRDefault="002E5D0A" w:rsidP="002E5D0A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06E9">
        <w:rPr>
          <w:rFonts w:ascii="TH SarabunPSK" w:hAnsi="TH SarabunPSK" w:cs="TH SarabunPSK"/>
          <w:sz w:val="32"/>
          <w:szCs w:val="32"/>
          <w:cs/>
        </w:rPr>
        <w:tab/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8506E9">
        <w:rPr>
          <w:rFonts w:ascii="TH SarabunPSK" w:hAnsi="TH SarabunPSK" w:cs="TH SarabunPSK"/>
          <w:sz w:val="32"/>
          <w:szCs w:val="32"/>
          <w:cs/>
        </w:rPr>
        <w:tab/>
        <w:t>ผลสัมฤทธิ์ทางการเรียนสูงขึ้น</w:t>
      </w:r>
    </w:p>
    <w:p w14:paraId="18A6FE08" w14:textId="77777777" w:rsidR="002E5D0A" w:rsidRPr="00EA7914" w:rsidRDefault="002E5D0A" w:rsidP="002E5D0A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96C3526" w14:textId="77777777" w:rsidR="002E5D0A" w:rsidRDefault="002E5D0A" w:rsidP="002E5D0A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73FCE25" w14:textId="77777777" w:rsidR="002E5D0A" w:rsidRPr="00EA7914" w:rsidRDefault="002E5D0A" w:rsidP="002E5D0A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5D42507" w14:textId="77777777" w:rsidR="002E5D0A" w:rsidRDefault="002E5D0A" w:rsidP="002E5D0A">
      <w:pPr>
        <w:spacing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469D513D" w14:textId="77777777" w:rsidR="002E5D0A" w:rsidRDefault="002E5D0A" w:rsidP="002E5D0A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C4266E1" w14:textId="77777777" w:rsidR="002E5D0A" w:rsidRDefault="002E5D0A" w:rsidP="002E5D0A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7197C9" w14:textId="77777777" w:rsidR="002E5D0A" w:rsidRPr="00EA7914" w:rsidRDefault="002E5D0A" w:rsidP="002E5D0A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32D8CFE3" w14:textId="77777777" w:rsidR="002E5D0A" w:rsidRPr="00EA7914" w:rsidRDefault="002E5D0A" w:rsidP="002E5D0A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8506E9">
        <w:rPr>
          <w:rFonts w:ascii="TH SarabunPSK" w:hAnsi="TH SarabunPSK" w:cs="TH SarabunPSK"/>
          <w:sz w:val="32"/>
          <w:szCs w:val="32"/>
          <w:cs/>
        </w:rPr>
        <w:t>นายธิปไตย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6E9">
        <w:rPr>
          <w:rFonts w:ascii="TH SarabunPSK" w:hAnsi="TH SarabunPSK" w:cs="TH SarabunPSK"/>
          <w:sz w:val="32"/>
          <w:szCs w:val="32"/>
          <w:cs/>
        </w:rPr>
        <w:t>วิไลพันธุ์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2AC1773" w14:textId="77777777" w:rsidR="002E5D0A" w:rsidRPr="00EA7914" w:rsidRDefault="002E5D0A" w:rsidP="002E5D0A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5F0C6467" w14:textId="77777777" w:rsidR="002E5D0A" w:rsidRPr="00EA7914" w:rsidRDefault="002E5D0A" w:rsidP="002E5D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74A426" w14:textId="77777777" w:rsidR="002E5D0A" w:rsidRPr="00EA7914" w:rsidRDefault="002E5D0A" w:rsidP="002E5D0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0ACA32C1" w14:textId="77777777" w:rsidR="002E5D0A" w:rsidRPr="00EA7914" w:rsidRDefault="002E5D0A" w:rsidP="002E5D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0A09CDCA" w14:textId="77777777" w:rsidR="002E5D0A" w:rsidRPr="00EA791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5287049" w14:textId="77777777" w:rsidR="002E5D0A" w:rsidRPr="00EA791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B68794F" w14:textId="77777777" w:rsidR="002E5D0A" w:rsidRPr="00EA791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202AEE8" w14:textId="77777777" w:rsidR="002E5D0A" w:rsidRPr="00EA791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BFCC0A3" w14:textId="77777777" w:rsidR="002E5D0A" w:rsidRDefault="002E5D0A" w:rsidP="002E5D0A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0A771C90" w14:textId="77777777" w:rsidR="002E5D0A" w:rsidRPr="00FC44F4" w:rsidRDefault="002E5D0A" w:rsidP="002E5D0A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  <w:r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4C5A4925" wp14:editId="3EB4E124">
            <wp:extent cx="714375" cy="714375"/>
            <wp:effectExtent l="19050" t="0" r="9525" b="0"/>
            <wp:docPr id="16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8F70A5" w14:textId="77777777" w:rsidR="002E5D0A" w:rsidRPr="00FC44F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17E1237D" w14:textId="77777777" w:rsidR="002E5D0A" w:rsidRPr="00FC44F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0A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โครงการยกระดับผลสัมฤทธิ์การประเมินระดับชาติขั้นพื้นฐาน</w:t>
      </w:r>
    </w:p>
    <w:p w14:paraId="331B3912" w14:textId="77777777" w:rsidR="002E5D0A" w:rsidRPr="00FC44F4" w:rsidRDefault="002E5D0A" w:rsidP="002E5D0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8"/>
        <w:gridCol w:w="1182"/>
        <w:gridCol w:w="1060"/>
        <w:gridCol w:w="993"/>
        <w:gridCol w:w="474"/>
        <w:gridCol w:w="474"/>
        <w:gridCol w:w="474"/>
        <w:gridCol w:w="474"/>
        <w:gridCol w:w="357"/>
      </w:tblGrid>
      <w:tr w:rsidR="002E5D0A" w:rsidRPr="00FC44F4" w14:paraId="4808425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6692608" w14:textId="77777777" w:rsidR="002E5D0A" w:rsidRPr="00FC44F4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6" w:type="pct"/>
            <w:vMerge w:val="restart"/>
            <w:vAlign w:val="center"/>
          </w:tcPr>
          <w:p w14:paraId="7AE4C71C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35B784F1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5C73F07C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6DDA434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0" w:type="pct"/>
            <w:gridSpan w:val="5"/>
            <w:vAlign w:val="center"/>
          </w:tcPr>
          <w:p w14:paraId="5FF152F4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E5D0A" w:rsidRPr="00FC44F4" w14:paraId="4DA8894A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7FE5EC6D" w14:textId="77777777" w:rsidR="002E5D0A" w:rsidRPr="00FC44F4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6" w:type="pct"/>
            <w:vMerge/>
            <w:tcBorders>
              <w:bottom w:val="single" w:sz="4" w:space="0" w:color="auto"/>
            </w:tcBorders>
            <w:vAlign w:val="center"/>
          </w:tcPr>
          <w:p w14:paraId="32AC1639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EDD4FAB" w14:textId="77777777" w:rsidR="002E5D0A" w:rsidRPr="00FC44F4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5B46071F" w14:textId="77777777" w:rsidR="002E5D0A" w:rsidRPr="00FC44F4" w:rsidRDefault="002E5D0A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88C0C5A" w14:textId="77777777" w:rsidR="002E5D0A" w:rsidRPr="00FC44F4" w:rsidRDefault="002E5D0A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FC2953D" w14:textId="77777777" w:rsidR="002E5D0A" w:rsidRPr="00FC44F4" w:rsidRDefault="002E5D0A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06E41603" w14:textId="77777777" w:rsidR="002E5D0A" w:rsidRPr="00FC44F4" w:rsidRDefault="002E5D0A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2D2430" w14:textId="77777777" w:rsidR="002E5D0A" w:rsidRPr="00FC44F4" w:rsidRDefault="002E5D0A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9D240FF" w14:textId="77777777" w:rsidR="002E5D0A" w:rsidRPr="00FC44F4" w:rsidRDefault="002E5D0A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textDirection w:val="tbRl"/>
            <w:vAlign w:val="center"/>
          </w:tcPr>
          <w:p w14:paraId="32143E58" w14:textId="77777777" w:rsidR="002E5D0A" w:rsidRPr="00FC44F4" w:rsidRDefault="002E5D0A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E5D0A" w:rsidRPr="00FC44F4" w14:paraId="1B28A6AB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5A7B51F" w14:textId="77777777" w:rsidR="002E5D0A" w:rsidRPr="00B34EFA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E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86" w:type="pct"/>
            <w:tcBorders>
              <w:bottom w:val="dotted" w:sz="4" w:space="0" w:color="auto"/>
            </w:tcBorders>
          </w:tcPr>
          <w:p w14:paraId="1DDC4CEA" w14:textId="77777777" w:rsidR="002E5D0A" w:rsidRPr="00B34EFA" w:rsidRDefault="002E5D0A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277F8101" w14:textId="77777777" w:rsidR="002E5D0A" w:rsidRPr="00B34EFA" w:rsidRDefault="002E5D0A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6184CE97" w14:textId="77777777" w:rsidR="002E5D0A" w:rsidRPr="00B34EFA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EF65EC8" w14:textId="77777777" w:rsidR="002E5D0A" w:rsidRPr="00B34EFA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C9EF607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9511613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EF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6C8C532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F41F764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bottom w:val="dotted" w:sz="4" w:space="0" w:color="auto"/>
            </w:tcBorders>
          </w:tcPr>
          <w:p w14:paraId="40BC8434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D0A" w:rsidRPr="00FC44F4" w14:paraId="7C8B659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8EB78E" w14:textId="77777777" w:rsidR="002E5D0A" w:rsidRPr="00B34EFA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E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86" w:type="pct"/>
            <w:tcBorders>
              <w:top w:val="dotted" w:sz="4" w:space="0" w:color="auto"/>
              <w:bottom w:val="dotted" w:sz="4" w:space="0" w:color="auto"/>
            </w:tcBorders>
          </w:tcPr>
          <w:p w14:paraId="5B24765C" w14:textId="77777777" w:rsidR="002E5D0A" w:rsidRPr="00B34EFA" w:rsidRDefault="002E5D0A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ค่าเอกสาร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DD94F8" w14:textId="77777777" w:rsidR="002E5D0A" w:rsidRPr="00B34EFA" w:rsidRDefault="002E5D0A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6FA8C276" w14:textId="77777777" w:rsidR="002E5D0A" w:rsidRPr="00B34EFA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83916F0" w14:textId="77777777" w:rsidR="002E5D0A" w:rsidRPr="00B34EFA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131C896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DE8DC56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959B1C7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EF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105D8EA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  <w:tcBorders>
              <w:top w:val="dotted" w:sz="4" w:space="0" w:color="auto"/>
              <w:bottom w:val="dotted" w:sz="4" w:space="0" w:color="auto"/>
            </w:tcBorders>
          </w:tcPr>
          <w:p w14:paraId="785F56A1" w14:textId="77777777" w:rsidR="002E5D0A" w:rsidRPr="00B34EFA" w:rsidRDefault="002E5D0A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D0A" w:rsidRPr="00FC44F4" w14:paraId="7B35F43D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0AC4F227" w14:textId="77777777" w:rsidR="002E5D0A" w:rsidRPr="00FC44F4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08A80BC" w14:textId="77777777" w:rsidR="002E5D0A" w:rsidRPr="00FC44F4" w:rsidRDefault="002E5D0A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</w:tcBorders>
          </w:tcPr>
          <w:p w14:paraId="1C79797A" w14:textId="77777777" w:rsidR="002E5D0A" w:rsidRPr="00FC44F4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FE7CDD5" w14:textId="77777777" w:rsidR="002E5D0A" w:rsidRDefault="002E5D0A" w:rsidP="002E5D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D04004" w14:textId="77777777" w:rsidR="002E5D0A" w:rsidRDefault="002E5D0A" w:rsidP="002E5D0A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500AB8">
        <w:rPr>
          <w:rFonts w:ascii="TH SarabunPSK" w:hAnsi="TH SarabunPSK" w:cs="TH SarabunPSK"/>
          <w:sz w:val="32"/>
          <w:szCs w:val="32"/>
          <w:cs/>
        </w:rPr>
        <w:t>โครงการยกระดับผลสัมฤทธิ์การประเมินระดับชาติขั้นพื้นฐาน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2E5D0A" w:rsidRPr="00032EAE" w14:paraId="78319BDA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234B8EA" w14:textId="77777777" w:rsidR="002E5D0A" w:rsidRPr="00AF5E13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3BA6AC38" w14:textId="77777777" w:rsidR="002E5D0A" w:rsidRPr="00AF5E13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429B791" w14:textId="77777777" w:rsidR="002E5D0A" w:rsidRPr="00AF5E13" w:rsidRDefault="002E5D0A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4F73EA46" w14:textId="77777777" w:rsidR="002E5D0A" w:rsidRPr="00AF5E13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2CEF6CE7" w14:textId="77777777" w:rsidR="002E5D0A" w:rsidRPr="00AF5E13" w:rsidRDefault="002E5D0A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E5D0A" w:rsidRPr="00032EAE" w14:paraId="5BC4FC07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2234F468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6490F725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28663D94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 w:val="restart"/>
            <w:vAlign w:val="center"/>
          </w:tcPr>
          <w:p w14:paraId="75552942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(เรียนฟรี 15 ปี)</w:t>
            </w:r>
          </w:p>
          <w:p w14:paraId="5F1CC8A7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6E4A9C49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3F5A92C2" w14:textId="77777777" w:rsidR="002E5D0A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0BCE83B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25EB69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2F2E">
              <w:rPr>
                <w:rFonts w:ascii="TH SarabunPSK" w:eastAsia="Times New Roman" w:hAnsi="TH SarabunPSK" w:cs="TH SarabunPSK"/>
                <w:sz w:val="32"/>
                <w:szCs w:val="32"/>
              </w:rPr>
              <w:t>50,000</w:t>
            </w:r>
          </w:p>
        </w:tc>
      </w:tr>
      <w:tr w:rsidR="002E5D0A" w:rsidRPr="00032EAE" w14:paraId="4E35F71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2F056D10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E35D474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72245794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2F2E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169" w:type="pct"/>
            <w:vMerge/>
          </w:tcPr>
          <w:p w14:paraId="7740C944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B762354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E5D0A" w:rsidRPr="00032EAE" w14:paraId="252A6CA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7557305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42A40BC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40255CD" w14:textId="77777777" w:rsidR="002E5D0A" w:rsidRPr="00032EAE" w:rsidRDefault="002E5D0A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F2F2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4F2F2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2F2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38A2435C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3FEE881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E5D0A" w:rsidRPr="00032EAE" w14:paraId="7C124B20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7977A64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93F36DB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92831F2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2610E835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1A9042E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5D0A" w:rsidRPr="00032EAE" w14:paraId="1017A8E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4D8F28C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71DDE2A9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684D6C9F" w14:textId="77777777" w:rsidR="002E5D0A" w:rsidRPr="00032EAE" w:rsidRDefault="002E5D0A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7D4CFA15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D22EE2B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5D0A" w:rsidRPr="00032EAE" w14:paraId="54E167D3" w14:textId="77777777" w:rsidTr="007F0850">
        <w:tc>
          <w:tcPr>
            <w:tcW w:w="1408" w:type="pct"/>
            <w:gridSpan w:val="2"/>
          </w:tcPr>
          <w:p w14:paraId="76B6C7F4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5D21E462" w14:textId="77777777" w:rsidR="002E5D0A" w:rsidRPr="00AF5E13" w:rsidRDefault="002E5D0A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50</w:t>
            </w: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4F2F2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2169" w:type="pct"/>
            <w:vMerge/>
          </w:tcPr>
          <w:p w14:paraId="78437078" w14:textId="77777777" w:rsidR="002E5D0A" w:rsidRPr="00AF5E13" w:rsidRDefault="002E5D0A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E3EA8E0" w14:textId="77777777" w:rsidR="002E5D0A" w:rsidRPr="00AF5E13" w:rsidRDefault="002E5D0A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658EA4F" w14:textId="77777777" w:rsidR="002E5D0A" w:rsidRDefault="002E5D0A" w:rsidP="002E5D0A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p w14:paraId="7C21BEAC" w14:textId="77777777" w:rsidR="002E5D0A" w:rsidRDefault="002E5D0A" w:rsidP="002E5D0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EE0FD4B" w14:textId="03BE6641" w:rsidR="00AD073B" w:rsidRPr="002E5D0A" w:rsidRDefault="00AD073B" w:rsidP="002E5D0A"/>
    <w:sectPr w:rsidR="00AD073B" w:rsidRPr="002E5D0A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847781"/>
    <w:rsid w:val="00AD073B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2017-02-24T04:09:00Z</dcterms:created>
  <dcterms:modified xsi:type="dcterms:W3CDTF">2017-02-24T04:09:00Z</dcterms:modified>
</cp:coreProperties>
</file>